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F0" w:rsidRDefault="00EB52F0" w:rsidP="00EB52F0">
      <w:pPr>
        <w:jc w:val="center"/>
        <w:rPr>
          <w:color w:val="000000"/>
        </w:rPr>
      </w:pPr>
      <w:r>
        <w:rPr>
          <w:rFonts w:ascii="Garamond" w:hAnsi="Garamond"/>
          <w:b/>
          <w:bCs/>
          <w:color w:val="000000"/>
        </w:rPr>
        <w:t>CIVIL PROCEDURE I (</w:t>
      </w:r>
      <w:proofErr w:type="spellStart"/>
      <w:r>
        <w:rPr>
          <w:rFonts w:ascii="Garamond" w:hAnsi="Garamond"/>
          <w:b/>
          <w:bCs/>
          <w:color w:val="000000"/>
        </w:rPr>
        <w:t>Req</w:t>
      </w:r>
      <w:proofErr w:type="spellEnd"/>
      <w:r>
        <w:rPr>
          <w:rFonts w:ascii="Garamond" w:hAnsi="Garamond"/>
          <w:b/>
          <w:bCs/>
          <w:color w:val="000000"/>
        </w:rPr>
        <w:t xml:space="preserve"> 7102.01) </w:t>
      </w:r>
    </w:p>
    <w:p w:rsidR="00EB52F0" w:rsidRDefault="00EB52F0" w:rsidP="00EB52F0">
      <w:pPr>
        <w:rPr>
          <w:color w:val="000000"/>
        </w:rPr>
      </w:pPr>
      <w:r>
        <w:rPr>
          <w:rFonts w:ascii="Garamond" w:hAnsi="Garamond"/>
          <w:color w:val="000000"/>
        </w:rPr>
        <w:t xml:space="preserve">                                                    Vermont Law School – </w:t>
      </w:r>
      <w:proofErr w:type="gramStart"/>
      <w:r>
        <w:rPr>
          <w:rFonts w:ascii="Garamond" w:hAnsi="Garamond"/>
          <w:color w:val="000000"/>
        </w:rPr>
        <w:t>Fall</w:t>
      </w:r>
      <w:proofErr w:type="gramEnd"/>
      <w:r>
        <w:rPr>
          <w:rFonts w:ascii="Garamond" w:hAnsi="Garamond"/>
          <w:color w:val="000000"/>
        </w:rPr>
        <w:t xml:space="preserve"> 2020 </w:t>
      </w:r>
    </w:p>
    <w:p w:rsidR="00EB52F0" w:rsidRDefault="00EB52F0" w:rsidP="00EB52F0">
      <w:pPr>
        <w:rPr>
          <w:color w:val="000000"/>
        </w:rPr>
      </w:pPr>
      <w:r>
        <w:rPr>
          <w:rFonts w:ascii="Garamond" w:hAnsi="Garamond"/>
          <w:color w:val="000000"/>
        </w:rPr>
        <w:t>                                                           Dean Beth McCormack  </w:t>
      </w:r>
    </w:p>
    <w:p w:rsidR="00EB52F0" w:rsidRDefault="00EB52F0" w:rsidP="00EB52F0">
      <w:pPr>
        <w:rPr>
          <w:color w:val="000000"/>
        </w:rPr>
      </w:pPr>
      <w:r>
        <w:rPr>
          <w:rFonts w:ascii="Garamond" w:hAnsi="Garamond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EB52F0" w:rsidTr="00EB52F0">
        <w:tc>
          <w:tcPr>
            <w:tcW w:w="3116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2F0" w:rsidRDefault="00EB52F0">
            <w:r>
              <w:rPr>
                <w:rFonts w:ascii="Garamond" w:hAnsi="Garamond"/>
              </w:rPr>
              <w:t>Monday, August 24 </w:t>
            </w:r>
          </w:p>
        </w:tc>
        <w:tc>
          <w:tcPr>
            <w:tcW w:w="3117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2F0" w:rsidRDefault="00EB52F0">
            <w:r>
              <w:rPr>
                <w:rFonts w:ascii="Garamond" w:hAnsi="Garamond"/>
              </w:rPr>
              <w:t xml:space="preserve">Read Course Syllabus &amp; Schedule, to be posted on Teams; Read </w:t>
            </w:r>
            <w:proofErr w:type="spellStart"/>
            <w:r>
              <w:rPr>
                <w:rFonts w:ascii="Garamond" w:hAnsi="Garamond"/>
              </w:rPr>
              <w:t>Glannon</w:t>
            </w:r>
            <w:proofErr w:type="spellEnd"/>
            <w:r>
              <w:rPr>
                <w:rFonts w:ascii="Garamond" w:hAnsi="Garamond"/>
              </w:rPr>
              <w:t xml:space="preserve"> 1-13; Read Article III (</w:t>
            </w:r>
            <w:proofErr w:type="spellStart"/>
            <w:r>
              <w:rPr>
                <w:rFonts w:ascii="Garamond" w:hAnsi="Garamond"/>
              </w:rPr>
              <w:t>Glannon</w:t>
            </w:r>
            <w:proofErr w:type="spellEnd"/>
            <w:r>
              <w:rPr>
                <w:rFonts w:ascii="Garamond" w:hAnsi="Garamond"/>
              </w:rPr>
              <w:t xml:space="preserve"> Supplement)  </w:t>
            </w:r>
          </w:p>
        </w:tc>
        <w:tc>
          <w:tcPr>
            <w:tcW w:w="3117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2F0" w:rsidRDefault="00EB52F0">
            <w:r>
              <w:rPr>
                <w:rFonts w:ascii="Garamond" w:hAnsi="Garamond"/>
              </w:rPr>
              <w:t>Introduction and Overview; Article III </w:t>
            </w:r>
          </w:p>
        </w:tc>
      </w:tr>
      <w:tr w:rsidR="00EB52F0" w:rsidTr="00EB52F0">
        <w:tc>
          <w:tcPr>
            <w:tcW w:w="3116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2F0" w:rsidRDefault="00EB52F0">
            <w:r>
              <w:rPr>
                <w:rFonts w:ascii="Garamond" w:hAnsi="Garamond"/>
              </w:rPr>
              <w:t>Wednesday, August 26 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2F0" w:rsidRDefault="00EB52F0">
            <w:pPr>
              <w:pStyle w:val="NormalWeb"/>
              <w:shd w:val="clear" w:color="auto" w:fill="FFFFFF"/>
            </w:pPr>
            <w:r>
              <w:rPr>
                <w:rFonts w:ascii="Garamond" w:hAnsi="Garamond"/>
              </w:rPr>
              <w:t>Read 13-19; 91-108; Read 28 U.S.C. sec. 1331 (</w:t>
            </w:r>
            <w:proofErr w:type="spellStart"/>
            <w:r>
              <w:rPr>
                <w:rFonts w:ascii="Garamond" w:hAnsi="Garamond"/>
              </w:rPr>
              <w:t>Glannon</w:t>
            </w:r>
            <w:proofErr w:type="spellEnd"/>
            <w:r>
              <w:rPr>
                <w:rFonts w:ascii="Garamond" w:hAnsi="Garamond"/>
              </w:rPr>
              <w:t xml:space="preserve"> Supplement)  </w:t>
            </w:r>
          </w:p>
          <w:p w:rsidR="00EB52F0" w:rsidRDefault="00EB52F0">
            <w:r>
              <w:rPr>
                <w:rFonts w:ascii="Garamond" w:hAnsi="Garamond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2F0" w:rsidRDefault="00EB52F0">
            <w:r>
              <w:rPr>
                <w:rFonts w:ascii="Garamond" w:hAnsi="Garamond"/>
              </w:rPr>
              <w:t>Introduction to Subject Matter Jurisdiction &amp; Federal Question Jurisdiction  </w:t>
            </w:r>
          </w:p>
        </w:tc>
      </w:tr>
    </w:tbl>
    <w:p w:rsidR="00EB52F0" w:rsidRDefault="00EB52F0" w:rsidP="00EB52F0">
      <w:pPr>
        <w:rPr>
          <w:color w:val="000000"/>
        </w:rPr>
      </w:pPr>
      <w:r>
        <w:rPr>
          <w:rFonts w:ascii="Garamond" w:hAnsi="Garamond"/>
          <w:color w:val="000000"/>
        </w:rPr>
        <w:t> </w:t>
      </w:r>
    </w:p>
    <w:p w:rsidR="004514F9" w:rsidRDefault="004514F9">
      <w:bookmarkStart w:id="0" w:name="_GoBack"/>
      <w:bookmarkEnd w:id="0"/>
    </w:p>
    <w:sectPr w:rsidR="0045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0"/>
    <w:rsid w:val="004514F9"/>
    <w:rsid w:val="00E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7C427-F94D-485A-AACB-8A3FF47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Dubreuil</dc:creator>
  <cp:keywords/>
  <dc:description/>
  <cp:lastModifiedBy>Lori Dubreuil</cp:lastModifiedBy>
  <cp:revision>1</cp:revision>
  <dcterms:created xsi:type="dcterms:W3CDTF">2020-08-17T12:17:00Z</dcterms:created>
  <dcterms:modified xsi:type="dcterms:W3CDTF">2020-08-17T12:18:00Z</dcterms:modified>
</cp:coreProperties>
</file>